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Объявление об осуществление закупа способом запроса ценовых предложений 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лекарственных средств и ИМН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соответствии с требованиями главы 9 и пункта 5 главы 2 Правил о</w:t>
      </w:r>
      <w:r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>
        <w:rPr>
          <w:rFonts w:ascii="Times New Roman" w:hAnsi="Times New Roman" w:cs="Times New Roman"/>
          <w:sz w:val="18"/>
          <w:szCs w:val="18"/>
        </w:rPr>
        <w:t>Постановлением Правительства Республики Казахстан от 30 октября 2009 года № 1729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КГКП «Восточно-Казахстанский областной психиатрический диспансер» управления здравоохранения Восточно-Казахстанской области, именуемое в дальнейшем Заказчик, </w:t>
      </w:r>
      <w:proofErr w:type="gramStart"/>
      <w:r>
        <w:rPr>
          <w:rFonts w:ascii="Times New Roman" w:hAnsi="Times New Roman" w:cs="Times New Roman"/>
        </w:rPr>
        <w:t xml:space="preserve">адрес:   </w:t>
      </w:r>
      <w:proofErr w:type="gramEnd"/>
      <w:r>
        <w:rPr>
          <w:rFonts w:ascii="Times New Roman" w:hAnsi="Times New Roman" w:cs="Times New Roman"/>
        </w:rPr>
        <w:t xml:space="preserve">          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А, осуществляет закуп лекарственных средств и ИМН способом запроса ценовых предложений.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Наименование, объем (количество), сумма выделенных средств, условия поставок лекарственных средств указано в Приложении №1. Требования к закупаемым лекарственным средствам согласно главе 4 Правил №1729.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поставки:</w:t>
      </w:r>
      <w:r>
        <w:t xml:space="preserve"> </w:t>
      </w:r>
      <w:r>
        <w:rPr>
          <w:rFonts w:ascii="Times New Roman" w:hAnsi="Times New Roman" w:cs="Times New Roman"/>
        </w:rPr>
        <w:t>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Сроки поставки: по </w:t>
      </w:r>
      <w:proofErr w:type="gramStart"/>
      <w:r>
        <w:rPr>
          <w:rFonts w:ascii="Times New Roman" w:hAnsi="Times New Roman" w:cs="Times New Roman"/>
        </w:rPr>
        <w:t xml:space="preserve">заявке </w:t>
      </w:r>
      <w:r>
        <w:rPr>
          <w:rFonts w:ascii="Times New Roman" w:hAnsi="Times New Roman" w:cs="Times New Roman"/>
          <w:lang w:val="kk-KZ"/>
        </w:rPr>
        <w:t xml:space="preserve"> заказчика</w:t>
      </w:r>
      <w:proofErr w:type="gramEnd"/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до 30</w:t>
      </w:r>
      <w:r>
        <w:rPr>
          <w:rFonts w:ascii="Times New Roman" w:hAnsi="Times New Roman" w:cs="Times New Roman"/>
          <w:lang w:val="kk-KZ"/>
        </w:rPr>
        <w:t>.08.2018г.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>
        <w:rPr>
          <w:rFonts w:ascii="Times New Roman" w:hAnsi="Times New Roman" w:cs="Times New Roman"/>
          <w:b/>
        </w:rPr>
        <w:t xml:space="preserve">070016, ВКО, г. Усть-Каменогорск, пр. им. </w:t>
      </w:r>
      <w:proofErr w:type="gramStart"/>
      <w:r>
        <w:rPr>
          <w:rFonts w:ascii="Times New Roman" w:hAnsi="Times New Roman" w:cs="Times New Roman"/>
          <w:b/>
        </w:rPr>
        <w:t>К .Сатпаева</w:t>
      </w:r>
      <w:proofErr w:type="gramEnd"/>
      <w:r>
        <w:rPr>
          <w:rFonts w:ascii="Times New Roman" w:hAnsi="Times New Roman" w:cs="Times New Roman"/>
          <w:b/>
        </w:rPr>
        <w:t>, 1 А, кабинет отдела государственных закупок на 4 этаже.</w:t>
      </w:r>
      <w:r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>
        <w:rPr>
          <w:rFonts w:ascii="Times New Roman" w:hAnsi="Times New Roman" w:cs="Times New Roman"/>
          <w:b/>
        </w:rPr>
        <w:t>до 10.00 часов «</w:t>
      </w:r>
      <w:r>
        <w:rPr>
          <w:rFonts w:ascii="Times New Roman" w:hAnsi="Times New Roman" w:cs="Times New Roman"/>
          <w:b/>
          <w:lang w:val="kk-KZ"/>
        </w:rPr>
        <w:t>18</w:t>
      </w:r>
      <w:r>
        <w:rPr>
          <w:rFonts w:ascii="Times New Roman" w:hAnsi="Times New Roman" w:cs="Times New Roman"/>
          <w:b/>
        </w:rPr>
        <w:t>» июля 2018 года.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11-00 часов </w:t>
      </w:r>
      <w:r>
        <w:rPr>
          <w:rFonts w:ascii="Times New Roman" w:hAnsi="Times New Roman" w:cs="Times New Roman"/>
          <w:b/>
          <w:lang w:val="kk-KZ"/>
        </w:rPr>
        <w:t>18</w:t>
      </w:r>
      <w:r>
        <w:rPr>
          <w:rFonts w:ascii="Times New Roman" w:hAnsi="Times New Roman" w:cs="Times New Roman"/>
          <w:b/>
        </w:rPr>
        <w:t xml:space="preserve"> июля 2018 года по следующему адресу: Республика Казахстан, ВКО, г. Усть-Каменогорск, пр. им. К.Сатпаева, 1 А, 4 этаж, отдел государственных закупок. Потенциальные поставщики могут присутствовать при вскрытии конвертов с заявками.</w:t>
      </w:r>
    </w:p>
    <w:p>
      <w:pPr>
        <w:spacing w:after="0" w:line="240" w:lineRule="auto"/>
        <w:ind w:firstLine="567"/>
        <w:jc w:val="both"/>
        <w:rPr>
          <w:rStyle w:val="s0"/>
        </w:rPr>
      </w:pPr>
      <w:r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Правил. </w:t>
      </w:r>
      <w:r>
        <w:rPr>
          <w:rStyle w:val="s0"/>
        </w:rPr>
        <w:t>Представление потенциальным поставщиком ценового предложения является формой выражения его согласия осуществить поставку товара лекарственных средств с соблюдением условий запроса и типового договора закупа или договора на поставку по форме, утвержденной уполномоченным органом в области здравоохранения.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Победитель представляет организатору закупа в течение 10 (десяти) календарных дней со дня признания победителем следующие документы, подтверждающие соответствие квалификационным требованиям: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>
        <w:rPr>
          <w:b/>
          <w:color w:val="000000"/>
        </w:rPr>
        <w:t>Главный врач КГКП «</w:t>
      </w:r>
      <w:proofErr w:type="gramStart"/>
      <w:r>
        <w:rPr>
          <w:b/>
          <w:color w:val="000000"/>
        </w:rPr>
        <w:t xml:space="preserve">ВКОПД»   </w:t>
      </w:r>
      <w:proofErr w:type="gramEnd"/>
      <w:r>
        <w:rPr>
          <w:b/>
          <w:color w:val="000000"/>
        </w:rPr>
        <w:t xml:space="preserve">                                _______________</w:t>
      </w:r>
      <w:r>
        <w:rPr>
          <w:b/>
          <w:color w:val="000000"/>
        </w:rPr>
        <w:tab/>
        <w:t>Мукушев М.Х.</w:t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Специалист по государственным закупкам  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КГКП «ВКОПД» Бекбауова Г.М.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Тел.: 8(7232)61-20-94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  <w:lang w:val="kk-KZ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№1</w:t>
      </w:r>
    </w:p>
    <w:p>
      <w:pPr>
        <w:spacing w:after="0"/>
        <w:rPr>
          <w:rFonts w:ascii="Times New Roman" w:hAnsi="Times New Roman" w:cs="Times New Roman"/>
        </w:rPr>
      </w:pPr>
    </w:p>
    <w:tbl>
      <w:tblPr>
        <w:tblW w:w="1131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1702"/>
        <w:gridCol w:w="1701"/>
        <w:gridCol w:w="3543"/>
        <w:gridCol w:w="1134"/>
        <w:gridCol w:w="851"/>
        <w:gridCol w:w="850"/>
        <w:gridCol w:w="1134"/>
      </w:tblGrid>
      <w:tr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3543" w:type="dxa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Требуемая характеристика товаров, работ или услуг/ дополнительная характеристика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2" w:type="dxa"/>
            <w:shd w:val="clear" w:color="auto" w:fill="auto"/>
            <w:noWrap/>
            <w:vAlign w:val="center"/>
          </w:tcPr>
          <w:p>
            <w:pPr>
              <w:pStyle w:val="Default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</w:rPr>
              <w:t>Фенилэфрин раствор для инъекции 1</w:t>
            </w:r>
            <w:r>
              <w:rPr>
                <w:sz w:val="22"/>
                <w:szCs w:val="22"/>
                <w:lang w:val="ru-RU"/>
              </w:rPr>
              <w:t>%   1 мл №10 ампул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pStyle w:val="ae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Фенилэфрин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раствор для инъекции 1%   1 мл №10 ампул</w:t>
            </w:r>
          </w:p>
        </w:tc>
        <w:tc>
          <w:tcPr>
            <w:tcW w:w="3543" w:type="dxa"/>
          </w:tcPr>
          <w:p>
            <w:pPr>
              <w:pStyle w:val="ae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>
            <w:pPr>
              <w:pStyle w:val="ae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>
            <w:pPr>
              <w:pStyle w:val="ae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Фенилэфрин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раствор для инъекции 1%   1 мл №10 ампул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упаковка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384,70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kk-KZ"/>
              </w:rPr>
              <w:t>7694,00</w:t>
            </w:r>
          </w:p>
        </w:tc>
      </w:tr>
      <w:tr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2" w:type="dxa"/>
            <w:shd w:val="clear" w:color="auto" w:fill="auto"/>
            <w:noWrap/>
            <w:vAlign w:val="center"/>
          </w:tcPr>
          <w:p>
            <w:pPr>
              <w:pStyle w:val="Defaul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Марля медицинская отбеленная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Марля медицинская отбеленная</w:t>
            </w:r>
            <w:r>
              <w:rPr>
                <w:rFonts w:ascii="Times New Roman" w:hAnsi="Times New Roman" w:cs="Times New Roman"/>
              </w:rPr>
              <w:t>, в рулоне</w:t>
            </w:r>
          </w:p>
        </w:tc>
        <w:tc>
          <w:tcPr>
            <w:tcW w:w="3543" w:type="dxa"/>
          </w:tcPr>
          <w:p>
            <w:pPr>
              <w:pStyle w:val="ae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</w:rPr>
              <w:t>Марля медицинская отбеленная</w:t>
            </w:r>
            <w:r>
              <w:rPr>
                <w:rFonts w:ascii="Times New Roman" w:hAnsi="Times New Roman" w:cs="Times New Roman"/>
              </w:rPr>
              <w:t xml:space="preserve"> 28 г/м. рулонная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мет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lang w:val="kk-KZ" w:eastAsia="ru-RU"/>
              </w:rPr>
              <w:t>р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75,00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kk-KZ"/>
              </w:rPr>
              <w:t>7500,00</w:t>
            </w:r>
          </w:p>
        </w:tc>
      </w:tr>
      <w:tr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543" w:type="dxa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15194,00</w:t>
            </w:r>
          </w:p>
        </w:tc>
      </w:tr>
    </w:tbl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Место поставки: </w:t>
      </w:r>
      <w:r>
        <w:rPr>
          <w:rFonts w:ascii="Times New Roman" w:hAnsi="Times New Roman" w:cs="Times New Roman"/>
        </w:rPr>
        <w:t>РК, ВКО, г. Усть-Каменогорск, пр. им. К.Сатпаева, 1 А, склад Заказчика</w:t>
      </w: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</w:rPr>
        <w:t xml:space="preserve">Сроки поставки: </w:t>
      </w:r>
      <w:r>
        <w:rPr>
          <w:rFonts w:ascii="Times New Roman" w:hAnsi="Times New Roman" w:cs="Times New Roman"/>
          <w:lang w:val="kk-KZ"/>
        </w:rPr>
        <w:t>по заяке заказчика до 30.08.2018 года.</w:t>
      </w: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sectPr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83383-4877-4D8C-9655-1963CB7A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Pr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Pr>
      <w:i/>
      <w:iCs/>
    </w:rPr>
  </w:style>
  <w:style w:type="paragraph" w:styleId="ae">
    <w:name w:val="No Spacing"/>
    <w:uiPriority w:val="1"/>
    <w:qFormat/>
    <w:pPr>
      <w:spacing w:after="0" w:line="240" w:lineRule="auto"/>
    </w:p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kk-KZ"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10020-7314-429F-AB6C-EEA3408E1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1037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Urist</cp:lastModifiedBy>
  <cp:revision>21</cp:revision>
  <cp:lastPrinted>2017-06-07T06:48:00Z</cp:lastPrinted>
  <dcterms:created xsi:type="dcterms:W3CDTF">2017-07-03T03:16:00Z</dcterms:created>
  <dcterms:modified xsi:type="dcterms:W3CDTF">2018-07-11T05:04:00Z</dcterms:modified>
</cp:coreProperties>
</file>